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湖北省单独支付药品用药申请表</w:t>
      </w:r>
    </w:p>
    <w:p>
      <w:pPr>
        <w:tabs>
          <w:tab w:val="left" w:pos="7469"/>
          <w:tab w:val="left" w:pos="8129"/>
          <w:tab w:val="left" w:pos="8789"/>
        </w:tabs>
        <w:spacing w:line="480" w:lineRule="exact"/>
        <w:ind w:firstLine="4840" w:firstLineChars="2200"/>
        <w:jc w:val="left"/>
        <w:rPr>
          <w:rFonts w:ascii="华光黑体_CNKI" w:eastAsia="华光黑体_CNKI"/>
          <w:sz w:val="22"/>
        </w:rPr>
      </w:pPr>
      <w:r>
        <w:rPr>
          <w:rFonts w:hint="eastAsia" w:ascii="华光黑体_CNKI" w:eastAsia="华光黑体_CNKI"/>
          <w:sz w:val="22"/>
        </w:rPr>
        <w:t>申 请 日 期：     年</w:t>
      </w:r>
      <w:r>
        <w:rPr>
          <w:rFonts w:hint="eastAsia" w:ascii="华光黑体_CNKI" w:eastAsia="华光黑体_CNKI"/>
          <w:sz w:val="22"/>
        </w:rPr>
        <w:tab/>
      </w:r>
      <w:r>
        <w:rPr>
          <w:rFonts w:hint="eastAsia" w:ascii="华光黑体_CNKI" w:eastAsia="华光黑体_CNKI"/>
          <w:sz w:val="22"/>
        </w:rPr>
        <w:t>月</w:t>
      </w:r>
      <w:r>
        <w:rPr>
          <w:rFonts w:ascii="华光黑体_CNKI" w:eastAsia="华光黑体_CNKI"/>
          <w:sz w:val="22"/>
        </w:rPr>
        <w:t xml:space="preserve">   </w:t>
      </w:r>
      <w:r>
        <w:rPr>
          <w:rFonts w:hint="eastAsia" w:ascii="华光黑体_CNKI" w:eastAsia="华光黑体_CNKI"/>
          <w:sz w:val="22"/>
        </w:rPr>
        <w:t>日</w:t>
      </w:r>
    </w:p>
    <w:tbl>
      <w:tblPr>
        <w:tblStyle w:val="5"/>
        <w:tblW w:w="96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2943"/>
        <w:gridCol w:w="431"/>
        <w:gridCol w:w="707"/>
        <w:gridCol w:w="851"/>
        <w:gridCol w:w="544"/>
        <w:gridCol w:w="770"/>
        <w:gridCol w:w="2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298" w:type="dxa"/>
            <w:vAlign w:val="center"/>
          </w:tcPr>
          <w:p>
            <w:pPr>
              <w:pStyle w:val="7"/>
              <w:tabs>
                <w:tab w:val="left" w:pos="753"/>
              </w:tabs>
              <w:jc w:val="center"/>
            </w:pPr>
            <w:bookmarkStart w:id="0" w:name="OLE_LINK1"/>
            <w:r>
              <w:t>姓名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7"/>
              <w:jc w:val="center"/>
            </w:pPr>
            <w:r>
              <w:t>性别</w:t>
            </w:r>
          </w:p>
        </w:tc>
        <w:tc>
          <w:tcPr>
            <w:tcW w:w="851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pStyle w:val="7"/>
              <w:jc w:val="center"/>
            </w:pPr>
            <w:r>
              <w:t>年龄</w:t>
            </w:r>
          </w:p>
        </w:tc>
        <w:tc>
          <w:tcPr>
            <w:tcW w:w="2073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98" w:type="dxa"/>
            <w:vAlign w:val="center"/>
          </w:tcPr>
          <w:p>
            <w:pPr>
              <w:pStyle w:val="7"/>
              <w:jc w:val="center"/>
            </w:pPr>
            <w:r>
              <w:t>身份证号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pStyle w:val="7"/>
              <w:jc w:val="center"/>
            </w:pPr>
            <w:r>
              <w:t>参保属地</w:t>
            </w:r>
          </w:p>
        </w:tc>
        <w:tc>
          <w:tcPr>
            <w:tcW w:w="3387" w:type="dxa"/>
            <w:gridSpan w:val="3"/>
            <w:vAlign w:val="center"/>
          </w:tcPr>
          <w:p>
            <w:pPr>
              <w:pStyle w:val="7"/>
              <w:ind w:left="4"/>
              <w:jc w:val="center"/>
            </w:pPr>
            <w:r>
              <w:rPr>
                <w:rFonts w:hint="eastAsia"/>
                <w:lang w:val="en-US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298" w:type="dxa"/>
            <w:vAlign w:val="center"/>
          </w:tcPr>
          <w:p>
            <w:pPr>
              <w:pStyle w:val="7"/>
              <w:jc w:val="center"/>
            </w:pPr>
            <w:r>
              <w:t>参保类别</w:t>
            </w:r>
          </w:p>
        </w:tc>
        <w:tc>
          <w:tcPr>
            <w:tcW w:w="8319" w:type="dxa"/>
            <w:gridSpan w:val="7"/>
            <w:vAlign w:val="center"/>
          </w:tcPr>
          <w:p>
            <w:pPr>
              <w:pStyle w:val="7"/>
              <w:tabs>
                <w:tab w:val="left" w:pos="1894"/>
                <w:tab w:val="left" w:pos="3201"/>
              </w:tabs>
              <w:ind w:firstLine="240" w:firstLineChars="100"/>
              <w:rPr>
                <w:rFonts w:ascii="Times New Roman"/>
                <w:sz w:val="22"/>
              </w:rPr>
            </w:pPr>
            <w:r>
              <w:rPr>
                <w:sz w:val="24"/>
                <w:szCs w:val="28"/>
              </w:rPr>
              <w:t>□ 职工医保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8"/>
                <w:lang w:eastAsia="zh-CN"/>
              </w:rPr>
              <w:t>□</w:t>
            </w:r>
            <w:r>
              <w:rPr>
                <w:spacing w:val="2"/>
                <w:sz w:val="24"/>
                <w:szCs w:val="28"/>
              </w:rPr>
              <w:t xml:space="preserve"> </w:t>
            </w:r>
            <w:r>
              <w:rPr>
                <w:spacing w:val="-3"/>
                <w:sz w:val="24"/>
                <w:szCs w:val="28"/>
              </w:rPr>
              <w:t>居</w:t>
            </w:r>
            <w:r>
              <w:rPr>
                <w:sz w:val="24"/>
                <w:szCs w:val="28"/>
              </w:rPr>
              <w:t>民</w:t>
            </w:r>
            <w:r>
              <w:rPr>
                <w:spacing w:val="-3"/>
                <w:sz w:val="24"/>
                <w:szCs w:val="28"/>
              </w:rPr>
              <w:t>医</w:t>
            </w:r>
            <w:r>
              <w:rPr>
                <w:sz w:val="24"/>
                <w:szCs w:val="28"/>
              </w:rPr>
              <w:t>保</w:t>
            </w:r>
            <w:r>
              <w:rPr>
                <w:sz w:val="24"/>
                <w:szCs w:val="28"/>
              </w:rPr>
              <w:tab/>
            </w:r>
            <w:r>
              <w:rPr>
                <w:rFonts w:hint="eastAsia"/>
                <w:sz w:val="24"/>
                <w:szCs w:val="28"/>
                <w:lang w:val="en-US"/>
              </w:rPr>
              <w:t xml:space="preserve"> 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8"/>
                <w:lang w:val="en-US"/>
              </w:rPr>
              <w:t xml:space="preserve"> </w:t>
            </w:r>
            <w:r>
              <w:rPr>
                <w:rFonts w:hint="eastAsia"/>
                <w:sz w:val="24"/>
                <w:szCs w:val="28"/>
                <w:lang w:eastAsia="zh-CN"/>
              </w:rPr>
              <w:t>□</w:t>
            </w:r>
            <w:r>
              <w:rPr>
                <w:rFonts w:hint="eastAsia"/>
                <w:sz w:val="24"/>
                <w:szCs w:val="28"/>
                <w:lang w:val="en-US"/>
              </w:rPr>
              <w:t xml:space="preserve"> </w:t>
            </w:r>
            <w:r>
              <w:rPr>
                <w:sz w:val="24"/>
                <w:szCs w:val="28"/>
              </w:rPr>
              <w:t>其他</w:t>
            </w:r>
            <w:r>
              <w:rPr>
                <w:rFonts w:hint="eastAsia"/>
                <w:sz w:val="24"/>
                <w:szCs w:val="28"/>
                <w:u w:val="single"/>
                <w:lang w:val="en-US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298" w:type="dxa"/>
            <w:vAlign w:val="center"/>
          </w:tcPr>
          <w:p>
            <w:pPr>
              <w:pStyle w:val="7"/>
              <w:jc w:val="center"/>
            </w:pPr>
            <w:r>
              <w:t>家庭住址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pStyle w:val="7"/>
              <w:ind w:left="316"/>
            </w:pPr>
            <w:r>
              <w:t>联系电话</w:t>
            </w:r>
          </w:p>
        </w:tc>
        <w:tc>
          <w:tcPr>
            <w:tcW w:w="3387" w:type="dxa"/>
            <w:gridSpan w:val="3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98" w:type="dxa"/>
            <w:vAlign w:val="center"/>
          </w:tcPr>
          <w:p>
            <w:pPr>
              <w:pStyle w:val="7"/>
              <w:spacing w:line="300" w:lineRule="exact"/>
              <w:ind w:left="104" w:right="95"/>
              <w:jc w:val="center"/>
            </w:pPr>
            <w:r>
              <w:rPr>
                <w:rFonts w:hint="eastAsia"/>
              </w:rPr>
              <w:t>双通道</w:t>
            </w:r>
            <w:r>
              <w:t>定点</w:t>
            </w:r>
          </w:p>
          <w:p>
            <w:pPr>
              <w:pStyle w:val="7"/>
              <w:spacing w:line="300" w:lineRule="exact"/>
              <w:ind w:left="104" w:right="94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零售药店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pStyle w:val="7"/>
              <w:spacing w:line="300" w:lineRule="exact"/>
              <w:jc w:val="center"/>
            </w:pPr>
            <w:r>
              <w:rPr>
                <w:rFonts w:hint="eastAsia"/>
              </w:rPr>
              <w:t>双通道</w:t>
            </w:r>
            <w:r>
              <w:t>定点</w:t>
            </w:r>
          </w:p>
          <w:p>
            <w:pPr>
              <w:pStyle w:val="7"/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医疗机构</w:t>
            </w:r>
          </w:p>
        </w:tc>
        <w:tc>
          <w:tcPr>
            <w:tcW w:w="3387" w:type="dxa"/>
            <w:gridSpan w:val="3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4672" w:type="dxa"/>
            <w:gridSpan w:val="3"/>
            <w:vAlign w:val="center"/>
          </w:tcPr>
          <w:p>
            <w:pPr>
              <w:pStyle w:val="7"/>
              <w:ind w:left="1181"/>
            </w:pPr>
            <w:r>
              <w:t>申请人（患者本人）签字</w:t>
            </w:r>
          </w:p>
        </w:tc>
        <w:tc>
          <w:tcPr>
            <w:tcW w:w="4945" w:type="dxa"/>
            <w:gridSpan w:val="5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9617" w:type="dxa"/>
            <w:gridSpan w:val="8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240" w:lineRule="atLeast"/>
              <w:ind w:left="3135" w:right="3129"/>
              <w:jc w:val="center"/>
              <w:textAlignment w:val="auto"/>
              <w:rPr>
                <w:rFonts w:ascii="楷体" w:eastAsia="楷体"/>
                <w:b/>
                <w:sz w:val="22"/>
              </w:rPr>
            </w:pPr>
            <w:r>
              <w:rPr>
                <w:rFonts w:hint="eastAsia" w:ascii="楷体" w:eastAsia="楷体"/>
                <w:b/>
                <w:sz w:val="22"/>
              </w:rPr>
              <w:t>以上内容由患者本人或监护人填写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298" w:type="dxa"/>
            <w:vAlign w:val="center"/>
          </w:tcPr>
          <w:p>
            <w:pPr>
              <w:pStyle w:val="7"/>
              <w:ind w:left="228"/>
            </w:pPr>
            <w:r>
              <w:t>疾病诊断</w:t>
            </w:r>
          </w:p>
        </w:tc>
        <w:tc>
          <w:tcPr>
            <w:tcW w:w="8319" w:type="dxa"/>
            <w:gridSpan w:val="7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298" w:type="dxa"/>
            <w:vAlign w:val="center"/>
          </w:tcPr>
          <w:p>
            <w:pPr>
              <w:pStyle w:val="7"/>
              <w:spacing w:before="20" w:line="320" w:lineRule="atLeast"/>
              <w:ind w:left="228" w:right="111" w:hanging="107"/>
              <w:jc w:val="center"/>
            </w:pPr>
            <w:r>
              <w:t>申请使用</w:t>
            </w:r>
          </w:p>
          <w:p>
            <w:pPr>
              <w:pStyle w:val="7"/>
              <w:spacing w:before="20" w:line="320" w:lineRule="atLeast"/>
              <w:ind w:left="228" w:right="111" w:hanging="107"/>
              <w:jc w:val="center"/>
            </w:pPr>
            <w:r>
              <w:rPr>
                <w:rFonts w:hint="eastAsia"/>
              </w:rPr>
              <w:t>单独支付</w:t>
            </w:r>
          </w:p>
          <w:p>
            <w:pPr>
              <w:pStyle w:val="7"/>
              <w:spacing w:before="20" w:line="320" w:lineRule="atLeast"/>
              <w:ind w:left="228" w:right="111" w:hanging="107"/>
              <w:jc w:val="center"/>
            </w:pPr>
            <w:r>
              <w:rPr>
                <w:rFonts w:hint="eastAsia"/>
              </w:rPr>
              <w:t>药品</w:t>
            </w:r>
            <w:r>
              <w:t>名称</w:t>
            </w:r>
          </w:p>
        </w:tc>
        <w:tc>
          <w:tcPr>
            <w:tcW w:w="8319" w:type="dxa"/>
            <w:gridSpan w:val="7"/>
            <w:vAlign w:val="center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  <w:jc w:val="center"/>
        </w:trPr>
        <w:tc>
          <w:tcPr>
            <w:tcW w:w="1298" w:type="dxa"/>
            <w:vMerge w:val="restart"/>
            <w:textDirection w:val="tbLrV"/>
            <w:vAlign w:val="center"/>
          </w:tcPr>
          <w:p>
            <w:pPr>
              <w:pStyle w:val="7"/>
              <w:spacing w:before="2" w:line="240" w:lineRule="auto"/>
              <w:ind w:left="102" w:right="9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36"/>
                <w:szCs w:val="40"/>
                <w:lang w:val="en-US" w:eastAsia="zh-CN"/>
              </w:rPr>
              <w:t>定 点 医 疗 机 构 意 见</w:t>
            </w:r>
          </w:p>
        </w:tc>
        <w:tc>
          <w:tcPr>
            <w:tcW w:w="8319" w:type="dxa"/>
            <w:gridSpan w:val="7"/>
            <w:tcBorders>
              <w:bottom w:val="nil"/>
            </w:tcBorders>
            <w:vAlign w:val="top"/>
          </w:tcPr>
          <w:p>
            <w:pPr>
              <w:pStyle w:val="7"/>
              <w:jc w:val="both"/>
              <w:rPr>
                <w:rFonts w:ascii="Times New Roman"/>
                <w:sz w:val="22"/>
              </w:rPr>
            </w:pPr>
            <w:r>
              <w:t>申请依据：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pStyle w:val="7"/>
              <w:spacing w:before="2" w:line="259" w:lineRule="exact"/>
              <w:ind w:left="102" w:right="95"/>
              <w:jc w:val="center"/>
            </w:pPr>
          </w:p>
        </w:tc>
        <w:tc>
          <w:tcPr>
            <w:tcW w:w="8319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  <w:r>
              <w:rPr>
                <w:spacing w:val="-4"/>
              </w:rPr>
              <w:t>是否符合医保限定支付范围：</w:t>
            </w: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t>□</w:t>
            </w:r>
            <w:r>
              <w:rPr>
                <w:spacing w:val="-1"/>
              </w:rPr>
              <w:t xml:space="preserve"> </w:t>
            </w:r>
            <w:r>
              <w:t>是</w:t>
            </w:r>
            <w:r>
              <w:tab/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spacing w:val="-2"/>
              </w:rPr>
              <w:t xml:space="preserve"> </w:t>
            </w:r>
            <w: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5476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7"/>
              <w:jc w:val="left"/>
              <w:rPr>
                <w:spacing w:val="-4"/>
              </w:rPr>
            </w:pPr>
            <w:r>
              <w:rPr>
                <w:spacing w:val="-1"/>
              </w:rPr>
              <w:t>治疗方案</w:t>
            </w:r>
            <w:r>
              <w:rPr>
                <w:spacing w:val="-3"/>
              </w:rPr>
              <w:t>（用法用量</w:t>
            </w:r>
            <w:r>
              <w:rPr>
                <w:rFonts w:hint="eastAsia"/>
                <w:spacing w:val="-3"/>
              </w:rPr>
              <w:t>）</w:t>
            </w:r>
            <w:r>
              <w:rPr>
                <w:spacing w:val="-4"/>
              </w:rPr>
              <w:t>：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7"/>
              <w:jc w:val="left"/>
              <w:rPr>
                <w:rFonts w:hint="eastAsia" w:eastAsia="宋体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总量：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7"/>
              <w:spacing w:before="11"/>
              <w:ind w:left="107"/>
            </w:pPr>
            <w:r>
              <w:t>复查评估周期：</w:t>
            </w:r>
          </w:p>
        </w:tc>
        <w:tc>
          <w:tcPr>
            <w:tcW w:w="537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7"/>
              <w:spacing w:before="11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lang w:val="en-US"/>
              </w:rPr>
              <w:t xml:space="preserve"> </w:t>
            </w:r>
            <w:r>
              <w:t>下一次复查评估日期：</w:t>
            </w:r>
            <w:r>
              <w:rPr>
                <w:rFonts w:hint="eastAsia"/>
                <w:u w:val="single"/>
                <w:lang w:val="en-US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943" w:type="dxa"/>
            <w:tcBorders>
              <w:top w:val="nil"/>
              <w:right w:val="nil"/>
            </w:tcBorders>
            <w:vAlign w:val="center"/>
          </w:tcPr>
          <w:p>
            <w:pPr>
              <w:pStyle w:val="7"/>
              <w:jc w:val="left"/>
            </w:pPr>
            <w:r>
              <w:t>责任医师签章：</w:t>
            </w:r>
          </w:p>
        </w:tc>
        <w:tc>
          <w:tcPr>
            <w:tcW w:w="5376" w:type="dxa"/>
            <w:gridSpan w:val="6"/>
            <w:tcBorders>
              <w:top w:val="nil"/>
              <w:left w:val="nil"/>
            </w:tcBorders>
            <w:vAlign w:val="center"/>
          </w:tcPr>
          <w:p>
            <w:pPr>
              <w:pStyle w:val="7"/>
            </w:pPr>
          </w:p>
          <w:p>
            <w:pPr>
              <w:pStyle w:val="7"/>
            </w:pPr>
            <w:r>
              <w:t>医院医保</w:t>
            </w:r>
            <w:r>
              <w:rPr>
                <w:rFonts w:hint="eastAsia"/>
              </w:rPr>
              <w:t>管理部门</w:t>
            </w:r>
            <w:r>
              <w:t>盖章：</w:t>
            </w:r>
          </w:p>
          <w:p>
            <w:pPr>
              <w:pStyle w:val="7"/>
              <w:rPr>
                <w:rFonts w:hint="eastAsia"/>
                <w:u w:val="single"/>
                <w:lang w:val="en-US"/>
              </w:rPr>
            </w:pPr>
          </w:p>
          <w:p>
            <w:pPr>
              <w:pStyle w:val="7"/>
              <w:ind w:firstLine="2940" w:firstLineChars="1400"/>
            </w:pPr>
            <w:r>
              <w:rPr>
                <w:rFonts w:hint="eastAsia"/>
                <w:u w:val="single"/>
                <w:lang w:val="en-US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日</w:t>
            </w:r>
          </w:p>
        </w:tc>
      </w:tr>
      <w:bookmarkEnd w:id="0"/>
    </w:tbl>
    <w:p>
      <w:r>
        <w:t>注：</w:t>
      </w:r>
      <w:r>
        <w:rPr>
          <w:rFonts w:hint="eastAsia" w:ascii="宋体" w:hAnsi="宋体" w:cs="宋体"/>
        </w:rPr>
        <w:t>1、本表</w:t>
      </w:r>
      <w:r>
        <w:t>一式三份，申请人、双通道定点医疗机构和医保经办机构各持一份，妥善保存备用。</w:t>
      </w:r>
    </w:p>
    <w:p>
      <w:pPr>
        <w:numPr>
          <w:ilvl w:val="0"/>
          <w:numId w:val="1"/>
        </w:numPr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单独支付药品用药资格备案需提供的材料：申请表、相关病历资料或检查资料、医保电子凭证或有效身份证件或社保卡。</w:t>
      </w: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  <w:spacing w:after="0" w:afterAutospacing="0"/>
        <w:jc w:val="center"/>
        <w:rPr>
          <w:rFonts w:hint="eastAsia"/>
          <w:b/>
          <w:bCs/>
          <w:sz w:val="44"/>
          <w:szCs w:val="48"/>
          <w:lang w:val="en-US" w:eastAsia="zh-CN"/>
        </w:rPr>
      </w:pPr>
      <w:bookmarkStart w:id="1" w:name="OLE_LINK2"/>
      <w:r>
        <w:rPr>
          <w:rFonts w:hint="eastAsia"/>
          <w:b/>
          <w:bCs/>
          <w:sz w:val="44"/>
          <w:szCs w:val="48"/>
          <w:lang w:val="en-US" w:eastAsia="zh-CN"/>
        </w:rPr>
        <w:t>单独支付药品用药申请温馨提示</w:t>
      </w:r>
    </w:p>
    <w:p>
      <w:pPr>
        <w:pStyle w:val="2"/>
        <w:numPr>
          <w:ilvl w:val="0"/>
          <w:numId w:val="0"/>
        </w:numPr>
        <w:spacing w:beforeAutospacing="0" w:after="0" w:afterAutospacing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b/>
          <w:bCs/>
          <w:sz w:val="24"/>
          <w:szCs w:val="28"/>
          <w:lang w:val="en-US" w:eastAsia="zh-CN"/>
        </w:rPr>
        <w:t>一、资料准备：</w:t>
      </w:r>
      <w:r>
        <w:rPr>
          <w:rFonts w:hint="default" w:ascii="Calibri" w:hAnsi="Calibri" w:cs="Calibri"/>
          <w:sz w:val="24"/>
          <w:szCs w:val="28"/>
          <w:lang w:val="en-US" w:eastAsia="zh-CN"/>
        </w:rPr>
        <w:t>①</w:t>
      </w:r>
      <w:r>
        <w:rPr>
          <w:rFonts w:hint="eastAsia"/>
          <w:sz w:val="24"/>
          <w:szCs w:val="28"/>
          <w:lang w:val="en-US" w:eastAsia="zh-CN"/>
        </w:rPr>
        <w:t>已填写完整的申请表三份，</w:t>
      </w:r>
      <w:r>
        <w:rPr>
          <w:rFonts w:hint="default" w:ascii="Calibri" w:hAnsi="Calibri" w:cs="Calibri"/>
          <w:sz w:val="24"/>
          <w:szCs w:val="28"/>
          <w:lang w:val="en-US" w:eastAsia="zh-CN"/>
        </w:rPr>
        <w:t>②</w:t>
      </w:r>
      <w:r>
        <w:rPr>
          <w:rFonts w:hint="eastAsia"/>
          <w:sz w:val="24"/>
          <w:szCs w:val="28"/>
          <w:lang w:val="en-US" w:eastAsia="zh-CN"/>
        </w:rPr>
        <w:t>患者</w:t>
      </w:r>
      <w:r>
        <w:rPr>
          <w:rFonts w:hint="eastAsia"/>
          <w:b/>
          <w:bCs/>
          <w:sz w:val="24"/>
          <w:szCs w:val="28"/>
          <w:lang w:val="en-US" w:eastAsia="zh-CN"/>
        </w:rPr>
        <w:t>身份证或社保卡</w:t>
      </w:r>
      <w:r>
        <w:rPr>
          <w:rFonts w:hint="eastAsia"/>
          <w:sz w:val="24"/>
          <w:szCs w:val="28"/>
          <w:lang w:val="en-US" w:eastAsia="zh-CN"/>
        </w:rPr>
        <w:t>复印件一份。</w:t>
      </w:r>
      <w:r>
        <w:rPr>
          <w:rFonts w:hint="eastAsia"/>
          <w:sz w:val="24"/>
          <w:szCs w:val="28"/>
          <w:lang w:val="en-US" w:eastAsia="zh-CN"/>
        </w:rPr>
        <w:br w:type="textWrapping"/>
      </w:r>
      <w:r>
        <w:rPr>
          <w:rFonts w:hint="default" w:ascii="Calibri" w:hAnsi="Calibri" w:cs="Calibri"/>
          <w:sz w:val="24"/>
          <w:szCs w:val="28"/>
          <w:lang w:val="en-US" w:eastAsia="zh-CN"/>
        </w:rPr>
        <w:t>③</w:t>
      </w:r>
      <w:r>
        <w:rPr>
          <w:rFonts w:hint="eastAsia"/>
          <w:sz w:val="24"/>
          <w:szCs w:val="28"/>
          <w:lang w:val="en-US" w:eastAsia="zh-CN"/>
        </w:rPr>
        <w:t>能证明申请药品使用依据的相关医疗文书，包括但不限于如下资料：</w:t>
      </w:r>
    </w:p>
    <w:p>
      <w:pPr>
        <w:pStyle w:val="2"/>
        <w:numPr>
          <w:ilvl w:val="0"/>
          <w:numId w:val="0"/>
        </w:numPr>
        <w:rPr>
          <w:rFonts w:hint="default"/>
          <w:sz w:val="24"/>
          <w:szCs w:val="28"/>
          <w:lang w:val="en-US" w:eastAsia="zh-CN"/>
        </w:rPr>
        <w:sectPr>
          <w:pgSz w:w="11906" w:h="16838"/>
          <w:pgMar w:top="1440" w:right="1440" w:bottom="144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sym w:font="Wingdings" w:char="00A8"/>
      </w:r>
      <w:r>
        <w:rPr>
          <w:rFonts w:hint="eastAsia"/>
          <w:sz w:val="24"/>
          <w:szCs w:val="28"/>
          <w:lang w:val="en-US" w:eastAsia="zh-CN"/>
        </w:rPr>
        <w:t>出院记录（出院小结）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/>
        <w:textAlignment w:val="auto"/>
        <w:rPr>
          <w:rFonts w:hint="default"/>
          <w:sz w:val="24"/>
          <w:szCs w:val="28"/>
          <w:u w:val="single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sym w:font="Wingdings" w:char="00A8"/>
      </w:r>
      <w:r>
        <w:rPr>
          <w:rFonts w:hint="eastAsia"/>
          <w:sz w:val="24"/>
          <w:szCs w:val="28"/>
          <w:lang w:val="en-US" w:eastAsia="zh-CN"/>
        </w:rPr>
        <w:t>病理报告</w:t>
      </w:r>
      <w:r>
        <w:rPr>
          <w:rFonts w:hint="eastAsia"/>
          <w:sz w:val="24"/>
          <w:szCs w:val="28"/>
          <w:lang w:val="en-US" w:eastAsia="zh-CN"/>
        </w:rPr>
        <w:br w:type="textWrapping"/>
      </w:r>
      <w:r>
        <w:rPr>
          <w:rFonts w:hint="eastAsia"/>
          <w:sz w:val="24"/>
          <w:szCs w:val="28"/>
          <w:lang w:val="en-US" w:eastAsia="zh-CN"/>
        </w:rPr>
        <w:sym w:font="Wingdings" w:char="00A8"/>
      </w:r>
      <w:r>
        <w:rPr>
          <w:rFonts w:hint="eastAsia"/>
          <w:sz w:val="24"/>
          <w:szCs w:val="28"/>
          <w:lang w:val="en-US" w:eastAsia="zh-CN"/>
        </w:rPr>
        <w:t>免疫组化报告</w:t>
      </w:r>
      <w:r>
        <w:rPr>
          <w:rFonts w:hint="eastAsia"/>
          <w:sz w:val="24"/>
          <w:szCs w:val="28"/>
          <w:u w:val="single"/>
          <w:lang w:val="en-US" w:eastAsia="zh-CN"/>
        </w:rPr>
        <w:t xml:space="preserve">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/>
        <w:ind w:left="0" w:leftChars="0"/>
        <w:textAlignment w:val="auto"/>
        <w:rPr>
          <w:rFonts w:hint="default"/>
          <w:sz w:val="24"/>
          <w:szCs w:val="28"/>
          <w:u w:val="single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sym w:font="Wingdings" w:char="00A8"/>
      </w:r>
      <w:r>
        <w:rPr>
          <w:rFonts w:hint="eastAsia"/>
          <w:sz w:val="24"/>
          <w:szCs w:val="28"/>
          <w:lang w:val="en-US" w:eastAsia="zh-CN"/>
        </w:rPr>
        <w:t>基因检测报告</w:t>
      </w:r>
      <w:r>
        <w:rPr>
          <w:rFonts w:hint="eastAsia"/>
          <w:sz w:val="24"/>
          <w:szCs w:val="28"/>
          <w:u w:val="single"/>
          <w:lang w:val="en-US" w:eastAsia="zh-CN"/>
        </w:rPr>
        <w:t xml:space="preserve">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sym w:font="Wingdings" w:char="00A8"/>
      </w:r>
      <w:r>
        <w:rPr>
          <w:rFonts w:hint="eastAsia"/>
          <w:sz w:val="24"/>
          <w:szCs w:val="28"/>
          <w:lang w:val="en-US" w:eastAsia="zh-CN"/>
        </w:rPr>
        <w:t>恶性肿瘤局部晚期或转移性证明材料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sym w:font="Wingdings" w:char="00A8"/>
      </w:r>
      <w:r>
        <w:rPr>
          <w:rFonts w:hint="eastAsia"/>
          <w:sz w:val="24"/>
          <w:szCs w:val="28"/>
          <w:lang w:val="en-US" w:eastAsia="zh-CN"/>
        </w:rPr>
        <w:t>既往接受过一线/二线治疗的病史资料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sym w:font="Wingdings" w:char="00A8"/>
      </w:r>
      <w:r>
        <w:rPr>
          <w:rFonts w:hint="eastAsia"/>
          <w:sz w:val="24"/>
          <w:szCs w:val="28"/>
          <w:lang w:val="en-US" w:eastAsia="zh-CN"/>
        </w:rPr>
        <w:t>既往接受过</w:t>
      </w:r>
      <w:r>
        <w:rPr>
          <w:rFonts w:hint="eastAsia"/>
          <w:sz w:val="24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8"/>
          <w:u w:val="none"/>
          <w:lang w:val="en-US" w:eastAsia="zh-CN"/>
        </w:rPr>
        <w:t>种系统化疗或治疗依据（出院记录）</w:t>
      </w:r>
      <w:r>
        <w:rPr>
          <w:rFonts w:hint="eastAsia"/>
          <w:sz w:val="24"/>
          <w:szCs w:val="28"/>
          <w:u w:val="none"/>
          <w:lang w:val="en-US" w:eastAsia="zh-CN"/>
        </w:rPr>
        <w:br w:type="textWrapping"/>
      </w:r>
      <w:r>
        <w:rPr>
          <w:rFonts w:hint="eastAsia"/>
          <w:sz w:val="24"/>
          <w:szCs w:val="28"/>
          <w:lang w:val="en-US" w:eastAsia="zh-CN"/>
        </w:rPr>
        <w:sym w:font="Wingdings" w:char="00A8"/>
      </w:r>
      <w:r>
        <w:rPr>
          <w:rFonts w:hint="eastAsia"/>
          <w:sz w:val="24"/>
          <w:szCs w:val="28"/>
          <w:lang w:val="en-US" w:eastAsia="zh-CN"/>
        </w:rPr>
        <w:t>疾病进展或不耐受的病史资料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sym w:font="Wingdings" w:char="00A8"/>
      </w:r>
      <w:r>
        <w:rPr>
          <w:rFonts w:hint="eastAsia"/>
          <w:sz w:val="24"/>
          <w:szCs w:val="28"/>
          <w:lang w:val="en-US" w:eastAsia="zh-CN"/>
        </w:rPr>
        <w:t xml:space="preserve">影像学报告（CT、MRI、PET-CT）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sym w:font="Wingdings" w:char="00A8"/>
      </w:r>
      <w:r>
        <w:rPr>
          <w:rFonts w:hint="eastAsia"/>
          <w:sz w:val="24"/>
          <w:szCs w:val="28"/>
          <w:lang w:val="en-US" w:eastAsia="zh-CN"/>
        </w:rPr>
        <w:t>血管造影或 OCT检查结果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sym w:font="Wingdings" w:char="00A8"/>
      </w:r>
      <w:r>
        <w:rPr>
          <w:rFonts w:hint="eastAsia"/>
          <w:sz w:val="24"/>
          <w:szCs w:val="28"/>
          <w:lang w:val="en-US" w:eastAsia="zh-CN"/>
        </w:rPr>
        <w:t>病眼基线矫正视力0.05-0.5资料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default"/>
          <w:sz w:val="24"/>
          <w:szCs w:val="28"/>
          <w:lang w:val="en-US" w:eastAsia="zh-CN"/>
        </w:rPr>
        <w:sym w:font="Wingdings" w:char="00A8"/>
      </w:r>
      <w:r>
        <w:rPr>
          <w:rFonts w:hint="eastAsia"/>
          <w:sz w:val="24"/>
          <w:szCs w:val="28"/>
          <w:lang w:val="en-US" w:eastAsia="zh-CN"/>
        </w:rPr>
        <w:t>门诊病历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default"/>
          <w:sz w:val="24"/>
          <w:szCs w:val="28"/>
          <w:lang w:val="en-US" w:eastAsia="zh-CN"/>
        </w:rPr>
        <w:sym w:font="Wingdings" w:char="00A8"/>
      </w:r>
      <w:r>
        <w:rPr>
          <w:rFonts w:hint="default"/>
          <w:sz w:val="24"/>
          <w:szCs w:val="28"/>
          <w:lang w:val="en-US" w:eastAsia="zh-CN"/>
        </w:rPr>
        <w:t>血清总IgE</w:t>
      </w:r>
      <w:r>
        <w:rPr>
          <w:rFonts w:hint="eastAsia"/>
          <w:sz w:val="24"/>
          <w:szCs w:val="28"/>
          <w:lang w:val="en-US" w:eastAsia="zh-CN"/>
        </w:rPr>
        <w:t>检测结果，SCORAD评分表≥25分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/>
        <w:textAlignment w:val="auto"/>
        <w:rPr>
          <w:rFonts w:hint="default"/>
          <w:sz w:val="24"/>
          <w:szCs w:val="28"/>
          <w:lang w:val="en-US" w:eastAsia="zh-CN"/>
        </w:rPr>
      </w:pPr>
      <w:r>
        <w:rPr>
          <w:rFonts w:hint="default"/>
          <w:sz w:val="24"/>
          <w:szCs w:val="28"/>
          <w:lang w:val="en-US" w:eastAsia="zh-CN"/>
        </w:rPr>
        <w:sym w:font="Wingdings" w:char="00A8"/>
      </w:r>
      <w:r>
        <w:rPr>
          <w:rFonts w:hint="eastAsia"/>
          <w:sz w:val="24"/>
          <w:szCs w:val="28"/>
          <w:lang w:val="en-US" w:eastAsia="zh-CN"/>
        </w:rPr>
        <w:t>皮肤镜结果</w:t>
      </w:r>
    </w:p>
    <w:p>
      <w:pPr>
        <w:pStyle w:val="2"/>
        <w:numPr>
          <w:ilvl w:val="0"/>
          <w:numId w:val="0"/>
        </w:numPr>
        <w:spacing w:beforeAutospacing="0"/>
        <w:rPr>
          <w:rFonts w:hint="default"/>
          <w:sz w:val="24"/>
          <w:szCs w:val="28"/>
          <w:u w:val="single"/>
          <w:lang w:val="en-US" w:eastAsia="zh-CN"/>
        </w:rPr>
      </w:pPr>
      <w:r>
        <w:rPr>
          <w:rFonts w:hint="eastAsia"/>
          <w:sz w:val="24"/>
          <w:szCs w:val="28"/>
          <w:u w:val="none"/>
          <w:lang w:val="en-US" w:eastAsia="zh-CN"/>
        </w:rPr>
        <w:sym w:font="Wingdings" w:char="00A8"/>
      </w:r>
      <w:r>
        <w:rPr>
          <w:rFonts w:hint="eastAsia"/>
          <w:sz w:val="24"/>
          <w:szCs w:val="28"/>
          <w:u w:val="none"/>
          <w:lang w:val="en-US" w:eastAsia="zh-CN"/>
        </w:rPr>
        <w:t>其他资料</w:t>
      </w:r>
      <w:r>
        <w:rPr>
          <w:rFonts w:hint="eastAsia"/>
          <w:sz w:val="24"/>
          <w:szCs w:val="28"/>
          <w:u w:val="single"/>
          <w:lang w:val="en-US" w:eastAsia="zh-CN"/>
        </w:rPr>
        <w:t xml:space="preserve">                     </w:t>
      </w:r>
    </w:p>
    <w:p>
      <w:pPr>
        <w:pStyle w:val="2"/>
        <w:numPr>
          <w:ilvl w:val="0"/>
          <w:numId w:val="0"/>
        </w:numPr>
        <w:spacing w:beforeAutospacing="0"/>
        <w:rPr>
          <w:rFonts w:hint="default"/>
          <w:sz w:val="24"/>
          <w:szCs w:val="28"/>
          <w:u w:val="none"/>
          <w:lang w:val="en-US" w:eastAsia="zh-CN"/>
        </w:rPr>
        <w:sectPr>
          <w:type w:val="continuous"/>
          <w:pgSz w:w="11906" w:h="16838"/>
          <w:pgMar w:top="1440" w:right="1440" w:bottom="144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4300" w:space="425"/>
            <w:col w:w="4300"/>
          </w:cols>
          <w:rtlGutter w:val="0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rPr>
          <w:rFonts w:hint="eastAsia"/>
          <w:sz w:val="24"/>
          <w:szCs w:val="28"/>
          <w:lang w:val="en-US" w:eastAsia="zh-CN"/>
        </w:rPr>
        <w:sectPr>
          <w:type w:val="continuous"/>
          <w:pgSz w:w="11906" w:h="16838"/>
          <w:pgMar w:top="1440" w:right="1440" w:bottom="144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eastAsia"/>
          <w:b/>
          <w:bCs/>
          <w:sz w:val="36"/>
          <w:szCs w:val="40"/>
          <w:lang w:val="en-US" w:eastAsia="zh-CN"/>
        </w:rPr>
        <w:t>若是外院就诊患者，请到就诊医院病案室打印完整病案资料。</w:t>
      </w:r>
    </w:p>
    <w:p>
      <w:pPr>
        <w:pStyle w:val="2"/>
        <w:numPr>
          <w:ilvl w:val="0"/>
          <w:numId w:val="2"/>
        </w:numPr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申请流程及渠道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/>
        <w:snapToGrid/>
        <w:spacing w:after="0"/>
        <w:jc w:val="left"/>
        <w:textAlignment w:val="center"/>
        <w:rPr>
          <w:rFonts w:hint="default" w:hAnsi="Cambria Math"/>
          <w:i w:val="0"/>
          <w:sz w:val="24"/>
          <w:szCs w:val="28"/>
          <w:u w:val="none"/>
          <w:lang w:val="en-US"/>
        </w:rPr>
      </w:pPr>
      <w:r>
        <w:rPr>
          <w:rFonts w:hint="eastAsia"/>
          <w:sz w:val="24"/>
          <w:szCs w:val="28"/>
          <w:lang w:val="en-US" w:eastAsia="zh-CN"/>
        </w:rPr>
        <w:t>方法一，线上申请：可通“湖北医疗保障</w:t>
      </w:r>
      <w:r>
        <w:rPr>
          <w:rFonts w:hint="eastAsia"/>
          <w:b/>
          <w:bCs/>
          <w:sz w:val="24"/>
          <w:szCs w:val="28"/>
          <w:lang w:val="en-US" w:eastAsia="zh-CN"/>
        </w:rPr>
        <w:t>微信小程序</w:t>
      </w:r>
      <w:r>
        <w:rPr>
          <w:rFonts w:hint="eastAsia"/>
          <w:sz w:val="24"/>
          <w:szCs w:val="28"/>
          <w:lang w:val="en-US" w:eastAsia="zh-CN"/>
        </w:rPr>
        <w:t>”、“湖北医疗保障</w:t>
      </w:r>
      <w:r>
        <w:rPr>
          <w:rFonts w:hint="eastAsia"/>
          <w:b/>
          <w:bCs/>
          <w:sz w:val="24"/>
          <w:szCs w:val="28"/>
          <w:lang w:val="en-US" w:eastAsia="zh-CN"/>
        </w:rPr>
        <w:t>支付宝小程序</w:t>
      </w:r>
      <w:r>
        <w:rPr>
          <w:rFonts w:hint="eastAsia"/>
          <w:sz w:val="24"/>
          <w:szCs w:val="28"/>
          <w:lang w:val="en-US" w:eastAsia="zh-CN"/>
        </w:rPr>
        <w:t>”“湖北医保个人网厅”，在医保专区，单独支付药品申报界面进行申报，按提示将上述资料拍照上传。</w:t>
      </w:r>
      <w:r>
        <w:rPr>
          <w:rFonts w:hint="eastAsia"/>
          <w:sz w:val="24"/>
          <w:szCs w:val="28"/>
          <w:lang w:val="en-US" w:eastAsia="zh-CN"/>
        </w:rPr>
        <w:br w:type="textWrapping"/>
      </w:r>
      <w:r>
        <w:rPr>
          <w:rFonts w:hint="eastAsia"/>
          <w:sz w:val="24"/>
          <w:szCs w:val="28"/>
          <w:lang w:val="en-US" w:eastAsia="zh-CN"/>
        </w:rPr>
        <w:t xml:space="preserve">方法二，线下申请：带齐上述资料，到医院A座一楼医保科办理，现场审核盖章，然后再到参保地 </w:t>
      </w:r>
      <m:oMath>
        <m:d>
          <m:dPr>
            <m:begChr m:val="{"/>
            <m:endChr m:val=""/>
            <m:shp m:val="match"/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hint="eastAsia" w:ascii="Cambria Math" w:hAnsi="Cambria Math" w:eastAsia="方正楷体_GBK"/>
                    <w:i w:val="0"/>
                    <w:sz w:val="32"/>
                    <w:szCs w:val="28"/>
                    <w:lang w:val="en-US"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eastAsia="方正楷体_GBK"/>
                    <w:sz w:val="32"/>
                    <w:szCs w:val="32"/>
                    <w:lang w:val="en-US"/>
                  </w:rPr>
                  <w:sym w:font="Wingdings" w:char="00A8"/>
                </m:r>
                <m:r>
                  <m:rPr>
                    <m:sty m:val="p"/>
                  </m:rPr>
                  <w:rPr>
                    <w:rFonts w:hint="eastAsia" w:ascii="Cambria Math" w:hAnsi="Cambria Math" w:eastAsia="方正楷体_GBK"/>
                    <w:sz w:val="32"/>
                    <w:szCs w:val="28"/>
                    <w:lang w:val="en-US" w:eastAsia="zh-CN"/>
                  </w:rPr>
                  <m:t xml:space="preserve">东风人事共享中心&amp;（东风医保患者） </m:t>
                </m:r>
                <m:ctrlPr>
                  <w:rPr>
                    <w:rFonts w:hint="eastAsia" w:ascii="Cambria Math" w:hAnsi="Cambria Math" w:eastAsia="方正楷体_GBK"/>
                    <w:i w:val="0"/>
                    <w:sz w:val="32"/>
                    <w:szCs w:val="28"/>
                    <w:lang w:val="en-US" w:eastAsia="zh-CN"/>
                  </w:rPr>
                </m:ctrlPr>
              </m:e>
              <m:e>
                <m:r>
                  <m:rPr/>
                  <w:rPr>
                    <w:rFonts w:ascii="Cambria Math" w:hAnsi="Cambria Math"/>
                    <w:sz w:val="32"/>
                    <w:szCs w:val="28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eastAsia="微软雅黑"/>
                    <w:sz w:val="32"/>
                    <w:szCs w:val="32"/>
                    <w:lang w:val="en-US"/>
                  </w:rPr>
                  <w:sym w:font="Wingdings" w:char="00A8"/>
                </m:r>
                <m:r>
                  <m:rPr>
                    <m:sty m:val="p"/>
                  </m:rPr>
                  <w:rPr>
                    <w:rFonts w:hint="default" w:ascii="Cambria Math" w:hAnsi="Cambria Math" w:eastAsia="微软雅黑"/>
                    <w:sz w:val="32"/>
                    <w:szCs w:val="28"/>
                    <w:u w:val="single"/>
                    <w:lang w:val="en-US" w:eastAsia="zh-CN"/>
                  </w:rPr>
                  <m:t xml:space="preserve">                             </m:t>
                </m:r>
                <m:r>
                  <m:rPr>
                    <m:sty m:val="p"/>
                  </m:rPr>
                  <w:rPr>
                    <w:rFonts w:hint="eastAsia" w:ascii="Cambria Math" w:hAnsi="Cambria Math" w:eastAsia="微软雅黑"/>
                    <w:sz w:val="32"/>
                    <w:szCs w:val="28"/>
                    <w:lang w:val="en-US" w:eastAsia="zh-CN"/>
                  </w:rPr>
                  <m:t>政务服务中心医保窗口</m:t>
                </m: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e>
            </m:eqArr>
            <m:ctrlPr>
              <w:rPr>
                <w:rFonts w:hint="eastAsia" w:ascii="Cambria Math" w:hAnsi="Cambria Math" w:eastAsia="方正楷体_GBK"/>
                <w:i w:val="0"/>
                <w:sz w:val="32"/>
                <w:szCs w:val="28"/>
                <w:lang w:val="en-US" w:eastAsia="zh-CN"/>
              </w:rPr>
            </m:ctrlPr>
          </m:e>
        </m:d>
      </m:oMath>
      <w:r>
        <w:rPr>
          <w:rFonts w:ascii="Cambria Math" w:hAnsi="Cambria Math"/>
          <w:i/>
          <w:sz w:val="24"/>
          <w:szCs w:val="28"/>
          <w:lang w:val="en-US"/>
        </w:rPr>
        <w:t xml:space="preserve"> </w:t>
      </w:r>
      <w:r>
        <w:rPr>
          <w:rFonts w:hint="eastAsia" w:hAnsi="Cambria Math"/>
          <w:i w:val="0"/>
          <w:sz w:val="24"/>
          <w:szCs w:val="28"/>
          <w:u w:val="none"/>
          <w:lang w:val="en-US" w:eastAsia="zh-CN"/>
        </w:rPr>
        <w:t xml:space="preserve">审批。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/>
        <w:snapToGrid/>
        <w:spacing w:after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br w:type="textWrapping"/>
      </w:r>
      <w:r>
        <w:rPr>
          <w:rFonts w:hint="eastAsia"/>
          <w:b/>
          <w:bCs/>
          <w:sz w:val="24"/>
          <w:szCs w:val="28"/>
          <w:lang w:val="en-US" w:eastAsia="zh-CN"/>
        </w:rPr>
        <w:t>三、购药报销注意事项</w:t>
      </w:r>
      <w:r>
        <w:rPr>
          <w:rFonts w:hint="eastAsia"/>
          <w:b/>
          <w:bCs/>
          <w:sz w:val="24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  <w:t>1、此表一式3份，医院医保科1份、中心医保窗口1份、自己留1份（</w:t>
      </w:r>
      <w:r>
        <w:rPr>
          <w:rFonts w:hint="eastAsia" w:ascii="宋体" w:hAnsi="宋体" w:cs="宋体"/>
          <w:b w:val="0"/>
          <w:bCs w:val="0"/>
          <w:sz w:val="24"/>
          <w:szCs w:val="28"/>
          <w:lang w:val="en-US" w:eastAsia="zh-CN"/>
        </w:rPr>
        <w:t>可以拍照存到手机里，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  <w:t>务必留好，不要弄丢了）。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  <w:t>、</w:t>
      </w:r>
      <w:r>
        <w:rPr>
          <w:rFonts w:hint="eastAsia" w:ascii="宋体" w:hAnsi="宋体" w:cs="宋体"/>
          <w:b w:val="0"/>
          <w:bCs w:val="0"/>
          <w:sz w:val="24"/>
          <w:szCs w:val="28"/>
          <w:lang w:val="en-US" w:eastAsia="zh-CN"/>
        </w:rPr>
        <w:t>手写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  <w:t>处方要临床科室主任签字，普通医生签字不行，然后拿此表（手机图片也行）和处方来盖章。后期可通过电子处方</w:t>
      </w:r>
      <w:r>
        <w:rPr>
          <w:rFonts w:hint="eastAsia" w:ascii="宋体" w:hAnsi="宋体" w:cs="宋体"/>
          <w:b w:val="0"/>
          <w:bCs w:val="0"/>
          <w:sz w:val="24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  <w:t>直接流转至药店，不需要医保科盖章。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sz w:val="24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  <w:t>、只有医保局审批通过后，购买此药方可报销。请先完成审批，然后去购买药品。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/>
        <w:snapToGrid/>
        <w:spacing w:after="0"/>
        <w:jc w:val="left"/>
        <w:textAlignment w:val="center"/>
        <w:rPr>
          <w:rFonts w:hint="default" w:ascii="宋体" w:hAnsi="宋体" w:eastAsia="宋体" w:cs="宋体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8"/>
          <w:lang w:val="en-US" w:eastAsia="zh-CN"/>
        </w:rPr>
        <w:t>4、外地医院确诊的患者，先确定得的是什么病？要用什么药？要用的药在不在“单独支付药品”目录中。确定以后，带齐第一条所述资料，请我院相关专科专家审核。</w:t>
      </w:r>
      <w:r>
        <w:rPr>
          <w:rFonts w:hint="eastAsia" w:ascii="宋体" w:hAnsi="宋体" w:cs="宋体"/>
          <w:b w:val="0"/>
          <w:bCs w:val="0"/>
          <w:sz w:val="24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sz w:val="24"/>
          <w:szCs w:val="28"/>
          <w:lang w:val="en-US" w:eastAsia="zh-CN"/>
        </w:rPr>
        <w:t>5、结算单独支付药品时，需要使用“110202—特药门诊”医疗类别结算。结算单独支付药品中适用门诊特殊疾病的药品，需要使用“14—门诊慢特病”医疗类别结算。</w:t>
      </w:r>
      <w:r>
        <w:rPr>
          <w:rFonts w:hint="eastAsia" w:ascii="宋体" w:hAnsi="宋体" w:cs="宋体"/>
          <w:b w:val="0"/>
          <w:bCs w:val="0"/>
          <w:sz w:val="24"/>
          <w:szCs w:val="28"/>
          <w:lang w:val="en-US" w:eastAsia="zh-CN"/>
        </w:rPr>
        <w:br w:type="textWrapping"/>
      </w:r>
    </w:p>
    <w:bookmarkEnd w:id="1"/>
    <w:p/>
    <w:p>
      <w:pPr>
        <w:pStyle w:val="2"/>
      </w:pPr>
    </w:p>
    <w:sectPr>
      <w:type w:val="continuous"/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光黑体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F095E"/>
    <w:multiLevelType w:val="singleLevel"/>
    <w:tmpl w:val="86BF095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F8F62FF3"/>
    <w:multiLevelType w:val="singleLevel"/>
    <w:tmpl w:val="F8F62FF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iMTc4OGRjZjM4ZTU4YjM5NDcwNzliZDE2MmQ0NjkifQ=="/>
  </w:docVars>
  <w:rsids>
    <w:rsidRoot w:val="00274AF0"/>
    <w:rsid w:val="00213BDD"/>
    <w:rsid w:val="00274AF0"/>
    <w:rsid w:val="002C3D12"/>
    <w:rsid w:val="00507483"/>
    <w:rsid w:val="00546905"/>
    <w:rsid w:val="008159E5"/>
    <w:rsid w:val="009556B7"/>
    <w:rsid w:val="02E2559C"/>
    <w:rsid w:val="06D575E9"/>
    <w:rsid w:val="0E925DBF"/>
    <w:rsid w:val="16EB42BE"/>
    <w:rsid w:val="179D1A5D"/>
    <w:rsid w:val="1881312C"/>
    <w:rsid w:val="1C326679"/>
    <w:rsid w:val="1F354C71"/>
    <w:rsid w:val="1FF50873"/>
    <w:rsid w:val="20D12DB2"/>
    <w:rsid w:val="218B6DCA"/>
    <w:rsid w:val="266E044B"/>
    <w:rsid w:val="33D4015C"/>
    <w:rsid w:val="36AC1D17"/>
    <w:rsid w:val="3A365791"/>
    <w:rsid w:val="44AF29AC"/>
    <w:rsid w:val="4724670E"/>
    <w:rsid w:val="487B27D4"/>
    <w:rsid w:val="49F92273"/>
    <w:rsid w:val="4F22745A"/>
    <w:rsid w:val="55A55FC2"/>
    <w:rsid w:val="594F3C5E"/>
    <w:rsid w:val="5A8D5F4E"/>
    <w:rsid w:val="5EEC0385"/>
    <w:rsid w:val="5F322057"/>
    <w:rsid w:val="60DE60C1"/>
    <w:rsid w:val="61822315"/>
    <w:rsid w:val="6535464F"/>
    <w:rsid w:val="67B573AD"/>
    <w:rsid w:val="73E36F9D"/>
    <w:rsid w:val="75F45E61"/>
    <w:rsid w:val="77933457"/>
    <w:rsid w:val="7A8D418E"/>
    <w:rsid w:val="7B2745E3"/>
    <w:rsid w:val="7F5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cs="宋体"/>
      <w:lang w:val="zh-CN" w:bidi="zh-CN"/>
    </w:rPr>
  </w:style>
  <w:style w:type="character" w:customStyle="1" w:styleId="8">
    <w:name w:val="正文文本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9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autoRedefine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Neusoft</Company>
  <Pages>1</Pages>
  <Words>68</Words>
  <Characters>389</Characters>
  <Lines>3</Lines>
  <Paragraphs>1</Paragraphs>
  <TotalTime>27</TotalTime>
  <ScaleCrop>false</ScaleCrop>
  <LinksUpToDate>false</LinksUpToDate>
  <CharactersWithSpaces>456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2023-08-25T09:52:00Z</dcterms:created>
  <dc:creator>Neusoft</dc:creator>
  <cp:lastModifiedBy>Administrator</cp:lastModifiedBy>
  <cp:lastPrinted>2023-12-30T03:58:00Z</cp:lastPrinted>
  <dcterms:modified xsi:type="dcterms:W3CDTF">2024-01-09T05:13:40Z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94499962CF52462FB5F6488C1F10EC50_12</vt:lpwstr>
  </property>
</Properties>
</file>